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关于进一步畅通信访工作渠道的通知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畅通信访工作渠道，简化程序内容，方便群众办事，切实让数据多跑路，让群众少跑路。根据国家、省、市信访局有关工作安排，结合辖区信访工作实际，现就领导手机信访、网上信访等信访方式渠道公布如下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领导手机号码</w:t>
      </w:r>
    </w:p>
    <w:p>
      <w:pPr>
        <w:numPr>
          <w:ilvl w:val="0"/>
          <w:numId w:val="0"/>
        </w:numPr>
        <w:bidi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信访人通过按照“姓名、住址、身份证号码、反映的具体事项及发生地”的格式编写手机短信,以文字方式发送至本级手机短信信访公开号码,提出诉求和建议。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pPr w:leftFromText="180" w:rightFromText="180" w:vertAnchor="text" w:horzAnchor="page" w:tblpX="1792" w:tblpY="528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292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</w:trPr>
        <w:tc>
          <w:tcPr>
            <w:tcW w:w="2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上天梯管理区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党委书记、主任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18538390091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党委副书记、副主任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18538390090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信访办主任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18538390089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2、微信信访</w:t>
      </w:r>
    </w:p>
    <w:p>
      <w:pPr>
        <w:numPr>
          <w:ilvl w:val="0"/>
          <w:numId w:val="0"/>
        </w:numPr>
        <w:bidi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信访人通过微信搜索并关注“信阳市人民政府信访局”微信公众号，或微信扫描信阳市信访局网站首页的二维码，进行注册登录后，以文字、文档和图片形式提出诉求和建议。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466850" cy="1410335"/>
            <wp:effectExtent l="0" t="0" r="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3、APP信访（安卓版）</w:t>
      </w:r>
    </w:p>
    <w:p>
      <w:pPr>
        <w:numPr>
          <w:ilvl w:val="0"/>
          <w:numId w:val="0"/>
        </w:numPr>
        <w:bidi w:val="0"/>
        <w:spacing w:line="360" w:lineRule="auto"/>
        <w:ind w:firstLine="42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信访人通过手机浏览器扫描信阳市信访局官方网站首页的APP信访二维码（安卓版），下载注册登录后，以文字、文档和图片形式提出诉求和建议。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443990" cy="1438910"/>
            <wp:effectExtent l="0" t="0" r="3810" b="889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信阳市</w:t>
      </w:r>
      <w:r>
        <w:rPr>
          <w:rFonts w:hint="eastAsia" w:ascii="仿宋" w:hAnsi="仿宋" w:eastAsia="仿宋"/>
          <w:sz w:val="32"/>
          <w:szCs w:val="32"/>
        </w:rPr>
        <w:t>上天梯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非金属矿</w:t>
      </w:r>
      <w:r>
        <w:rPr>
          <w:rFonts w:hint="eastAsia" w:ascii="仿宋" w:hAnsi="仿宋" w:eastAsia="仿宋"/>
          <w:sz w:val="32"/>
          <w:szCs w:val="32"/>
        </w:rPr>
        <w:t>管理区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信访工作领导小组办公室</w:t>
      </w: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ascii="仿宋" w:hAnsi="仿宋" w:eastAsia="仿宋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C1"/>
    <w:rsid w:val="00122C20"/>
    <w:rsid w:val="00180DD3"/>
    <w:rsid w:val="0022214E"/>
    <w:rsid w:val="006B5656"/>
    <w:rsid w:val="006D22C1"/>
    <w:rsid w:val="00877341"/>
    <w:rsid w:val="00877F1C"/>
    <w:rsid w:val="00942F38"/>
    <w:rsid w:val="00BA2730"/>
    <w:rsid w:val="00D33D13"/>
    <w:rsid w:val="00D405A6"/>
    <w:rsid w:val="00E210B8"/>
    <w:rsid w:val="00F71219"/>
    <w:rsid w:val="0240728C"/>
    <w:rsid w:val="05863F48"/>
    <w:rsid w:val="089B419E"/>
    <w:rsid w:val="09D43A03"/>
    <w:rsid w:val="0DAF10E6"/>
    <w:rsid w:val="1A234B23"/>
    <w:rsid w:val="1C265051"/>
    <w:rsid w:val="1E597687"/>
    <w:rsid w:val="21EA36C2"/>
    <w:rsid w:val="242C40C5"/>
    <w:rsid w:val="263F66A3"/>
    <w:rsid w:val="32277999"/>
    <w:rsid w:val="3BDD1007"/>
    <w:rsid w:val="3C386438"/>
    <w:rsid w:val="3D065937"/>
    <w:rsid w:val="3F21103A"/>
    <w:rsid w:val="40F44756"/>
    <w:rsid w:val="41163007"/>
    <w:rsid w:val="41BD1187"/>
    <w:rsid w:val="41EB42D4"/>
    <w:rsid w:val="44C22384"/>
    <w:rsid w:val="4CFD1C74"/>
    <w:rsid w:val="4F217EB0"/>
    <w:rsid w:val="55E6223F"/>
    <w:rsid w:val="561542E1"/>
    <w:rsid w:val="5AEE4509"/>
    <w:rsid w:val="5B5F5998"/>
    <w:rsid w:val="5DEB76B8"/>
    <w:rsid w:val="656753E3"/>
    <w:rsid w:val="6691310F"/>
    <w:rsid w:val="66EA18A1"/>
    <w:rsid w:val="67344F4A"/>
    <w:rsid w:val="67AB663D"/>
    <w:rsid w:val="6CE62903"/>
    <w:rsid w:val="74DD3E63"/>
    <w:rsid w:val="78B13EC6"/>
    <w:rsid w:val="7B4A0A74"/>
    <w:rsid w:val="7F4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27</TotalTime>
  <ScaleCrop>false</ScaleCrop>
  <LinksUpToDate>false</LinksUpToDate>
  <CharactersWithSpaces>238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2017-03-01T03:32:00Z</dcterms:created>
  <dc:creator>dell-pc</dc:creator>
  <cp:lastModifiedBy>Administrator</cp:lastModifiedBy>
  <cp:lastPrinted>2019-08-28T01:35:00Z</cp:lastPrinted>
  <dcterms:modified xsi:type="dcterms:W3CDTF">2019-08-28T01:52:53Z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